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2BD" w:rsidRPr="00A612BD" w:rsidRDefault="00A612BD" w:rsidP="00A612BD">
      <w:pPr>
        <w:ind w:firstLine="720"/>
        <w:rPr>
          <w:sz w:val="48"/>
          <w:szCs w:val="48"/>
        </w:rPr>
      </w:pPr>
      <w:r w:rsidRPr="00A612BD">
        <w:rPr>
          <w:sz w:val="96"/>
          <w:szCs w:val="96"/>
          <w:u w:val="single"/>
        </w:rPr>
        <w:t>Club Constitution</w:t>
      </w:r>
    </w:p>
    <w:p w:rsidR="00A612BD" w:rsidRDefault="00A612BD" w:rsidP="00A612BD">
      <w:pPr>
        <w:pStyle w:val="Subtitle"/>
        <w:rPr>
          <w:rFonts w:ascii="Century Gothic" w:hAnsi="Century Gothic"/>
        </w:rPr>
      </w:pPr>
      <w:r>
        <w:rPr>
          <w:rFonts w:ascii="Century Gothic" w:hAnsi="Century Gothic"/>
        </w:rPr>
        <w:t xml:space="preserve">The Lehigh University Institute of Electrical and Electronic Engineers </w:t>
      </w:r>
    </w:p>
    <w:p w:rsidR="00A612BD" w:rsidRDefault="00A612BD" w:rsidP="00A612BD">
      <w:pPr>
        <w:pStyle w:val="Subtitle"/>
        <w:rPr>
          <w:rFonts w:ascii="Century Gothic" w:hAnsi="Century Gothic"/>
        </w:rPr>
      </w:pPr>
      <w:r>
        <w:rPr>
          <w:rFonts w:ascii="Century Gothic" w:hAnsi="Century Gothic"/>
        </w:rPr>
        <w:t>(IEEE) Student Branch Constitution</w:t>
      </w:r>
    </w:p>
    <w:p w:rsidR="00A612BD" w:rsidRDefault="00A612BD" w:rsidP="00A612BD">
      <w:pPr>
        <w:jc w:val="center"/>
        <w:rPr>
          <w:rFonts w:ascii="Century Gothic" w:hAnsi="Century Gothic"/>
        </w:rPr>
      </w:pP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I – Name</w:t>
      </w:r>
    </w:p>
    <w:p w:rsidR="00A612BD" w:rsidRDefault="00A612BD" w:rsidP="00A612BD">
      <w:pPr>
        <w:rPr>
          <w:rFonts w:ascii="Century Gothic" w:hAnsi="Century Gothic"/>
          <w:u w:val="single"/>
        </w:rPr>
      </w:pPr>
      <w:r>
        <w:rPr>
          <w:rFonts w:ascii="Century Gothic" w:hAnsi="Century Gothic"/>
        </w:rPr>
        <w:t xml:space="preserve">The name of this organization shall be </w:t>
      </w:r>
      <w:r>
        <w:rPr>
          <w:rFonts w:ascii="Century Gothic" w:hAnsi="Century Gothic"/>
          <w:u w:val="single"/>
        </w:rPr>
        <w:t xml:space="preserve">The Lehigh University IEEE Student Branch  </w:t>
      </w:r>
    </w:p>
    <w:p w:rsidR="00A612BD" w:rsidRDefault="00A612BD" w:rsidP="00A612BD">
      <w:pPr>
        <w:rPr>
          <w:rFonts w:ascii="Century Gothic" w:hAnsi="Century Gothic"/>
          <w:u w:val="single"/>
        </w:rPr>
      </w:pP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II – Purpose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purpose and aim of </w:t>
      </w:r>
      <w:r>
        <w:rPr>
          <w:rFonts w:ascii="Century Gothic" w:hAnsi="Century Gothic"/>
          <w:u w:val="single"/>
        </w:rPr>
        <w:t>The Lehigh University IEEE Student Branch</w:t>
      </w:r>
      <w:r>
        <w:rPr>
          <w:rFonts w:ascii="Century Gothic" w:hAnsi="Century Gothic"/>
        </w:rPr>
        <w:t xml:space="preserve"> shall be to </w:t>
      </w:r>
      <w:r w:rsidRPr="00145759">
        <w:rPr>
          <w:rFonts w:ascii="Century Gothic" w:hAnsi="Century Gothic"/>
        </w:rPr>
        <w:t>bring students together with a common electrical interest and provide a way for our members to expand on their ideas.  We offer social events, bring in speakers, network with Lehigh ECE alums and sponsor ECE educational programs/projects throughout the year to compliment our members’ education in the ECE department.</w:t>
      </w: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III – Membership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Membership in this organization shall be open to any Lehigh University student in good standing with the University and a member must subscribe to the ideals and policies of the club and University.  </w:t>
      </w: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IV – Officers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One.</w:t>
      </w:r>
      <w:r>
        <w:rPr>
          <w:rFonts w:ascii="Century Gothic" w:hAnsi="Century Gothic"/>
        </w:rPr>
        <w:t xml:space="preserve">  Officers consist of:</w:t>
      </w:r>
    </w:p>
    <w:p w:rsidR="00A612BD" w:rsidRDefault="00A612BD" w:rsidP="00A612BD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President </w:t>
      </w:r>
    </w:p>
    <w:p w:rsidR="00A612BD" w:rsidRDefault="00A612BD" w:rsidP="00A612BD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Vice – President</w:t>
      </w:r>
    </w:p>
    <w:p w:rsidR="00A612BD" w:rsidRDefault="00A612BD" w:rsidP="00A612BD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Secretary or Secretary/Treasurer</w:t>
      </w:r>
    </w:p>
    <w:p w:rsidR="00A612BD" w:rsidRDefault="00A612BD" w:rsidP="00A612BD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Treasurer</w:t>
      </w:r>
    </w:p>
    <w:p w:rsidR="00A612BD" w:rsidRDefault="00A612BD" w:rsidP="00A612BD">
      <w:pPr>
        <w:numPr>
          <w:ilvl w:val="0"/>
          <w:numId w:val="1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Project Coordinator(s)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Two.</w:t>
      </w:r>
      <w:r>
        <w:rPr>
          <w:rFonts w:ascii="Century Gothic" w:hAnsi="Century Gothic"/>
        </w:rPr>
        <w:t xml:space="preserve">  Officers will be elected during the month of April by a majority vote of those present at the meeting, and shall take office immediately following the election.  Officers will serve for a period of one academic year (April to April).  Officers may be undergraduate or graduate students currently enrolled in the ECE Department.  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Three.</w:t>
      </w:r>
      <w:r>
        <w:rPr>
          <w:rFonts w:ascii="Century Gothic" w:hAnsi="Century Gothic"/>
        </w:rPr>
        <w:t xml:space="preserve">  Duties of each officer: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numPr>
          <w:ilvl w:val="0"/>
          <w:numId w:val="2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President – will preside over all meetings, conduct all official organizational business.  </w:t>
      </w:r>
    </w:p>
    <w:p w:rsidR="00A612BD" w:rsidRDefault="00A612BD" w:rsidP="00A612BD">
      <w:pPr>
        <w:ind w:left="720"/>
        <w:rPr>
          <w:rFonts w:ascii="Century Gothic" w:hAnsi="Century Gothic"/>
        </w:rPr>
      </w:pPr>
    </w:p>
    <w:p w:rsidR="00A612BD" w:rsidRDefault="00A612BD" w:rsidP="00A612BD">
      <w:pPr>
        <w:numPr>
          <w:ilvl w:val="0"/>
          <w:numId w:val="2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Vice President – also presides at meetings and conducts all official organizational business when the President assigns him/her to do so, or in the President’s absence.  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numPr>
          <w:ilvl w:val="0"/>
          <w:numId w:val="2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Secretary – will keep official minutes and records, and is required to distribute and process communications among members.  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numPr>
          <w:ilvl w:val="0"/>
          <w:numId w:val="2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Treasurer – is responsible for keeping accurate records of all financial matters and coordinating at least one fundraiser each semester.  </w:t>
      </w:r>
    </w:p>
    <w:p w:rsidR="00A612BD" w:rsidRDefault="00A612BD" w:rsidP="00A612BD">
      <w:pPr>
        <w:pStyle w:val="ListParagraph"/>
        <w:rPr>
          <w:rFonts w:ascii="Century Gothic" w:hAnsi="Century Gothic"/>
        </w:rPr>
      </w:pPr>
    </w:p>
    <w:p w:rsidR="00A612BD" w:rsidRDefault="00A612BD" w:rsidP="00A612BD">
      <w:pPr>
        <w:numPr>
          <w:ilvl w:val="0"/>
          <w:numId w:val="2"/>
        </w:numPr>
        <w:spacing w:after="0" w:line="240" w:lineRule="auto"/>
        <w:rPr>
          <w:rFonts w:ascii="Century Gothic" w:hAnsi="Century Gothic"/>
        </w:rPr>
      </w:pPr>
      <w:r>
        <w:rPr>
          <w:rFonts w:ascii="Century Gothic" w:hAnsi="Century Gothic"/>
        </w:rPr>
        <w:t>Project Coordinator(s) – will consist of one or two members responsible for selecting, coordinating and executing at least one major group project a semester, and as many smaller projects as deemed necessary by the club officers.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V – Meetings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One.</w:t>
      </w:r>
      <w:r>
        <w:rPr>
          <w:rFonts w:ascii="Century Gothic" w:hAnsi="Century Gothic"/>
        </w:rPr>
        <w:t xml:space="preserve">  A regularly scheduled general meeting will be held at least twice a semester.  Additional meetings will be held if the need arises.  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Two.</w:t>
      </w:r>
      <w:r>
        <w:rPr>
          <w:rFonts w:ascii="Century Gothic" w:hAnsi="Century Gothic"/>
        </w:rPr>
        <w:t xml:space="preserve">  A quorum will consist of 25% of the regular members.  </w:t>
      </w:r>
    </w:p>
    <w:p w:rsidR="00A612BD" w:rsidRDefault="00A612BD" w:rsidP="00A612BD">
      <w:pPr>
        <w:rPr>
          <w:rFonts w:ascii="Century Gothic" w:hAnsi="Century Gothic"/>
        </w:rPr>
      </w:pPr>
    </w:p>
    <w:p w:rsidR="00A612BD" w:rsidRDefault="00A612BD" w:rsidP="00A612BD">
      <w:pPr>
        <w:pStyle w:val="Heading1"/>
        <w:rPr>
          <w:rFonts w:ascii="Century Gothic" w:hAnsi="Century Gothic"/>
        </w:rPr>
      </w:pPr>
      <w:r>
        <w:rPr>
          <w:rFonts w:ascii="Century Gothic" w:hAnsi="Century Gothic"/>
        </w:rPr>
        <w:t>Article VI – Amendments to Constitution</w:t>
      </w:r>
    </w:p>
    <w:p w:rsidR="00A612BD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One.</w:t>
      </w:r>
      <w:r>
        <w:rPr>
          <w:rFonts w:ascii="Century Gothic" w:hAnsi="Century Gothic"/>
        </w:rPr>
        <w:t xml:space="preserve">  All amendments require previous notice and distribution prior to discussion and voting.  </w:t>
      </w:r>
    </w:p>
    <w:p w:rsidR="00A612BD" w:rsidRPr="002D5E80" w:rsidRDefault="00A612BD" w:rsidP="00A612BD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Section Two.</w:t>
      </w:r>
      <w:r>
        <w:rPr>
          <w:rFonts w:ascii="Century Gothic" w:hAnsi="Century Gothic"/>
        </w:rPr>
        <w:t xml:space="preserve">  All amendments require a quorum and 2/3 vote of those present for its adoption.   </w:t>
      </w:r>
    </w:p>
    <w:p w:rsidR="00A612BD" w:rsidRDefault="00A612BD" w:rsidP="00A612BD">
      <w:pPr>
        <w:pStyle w:val="ListParagraph"/>
        <w:ind w:left="0"/>
        <w:rPr>
          <w:sz w:val="48"/>
          <w:szCs w:val="48"/>
        </w:rPr>
      </w:pPr>
    </w:p>
    <w:p w:rsidR="00572A99" w:rsidRDefault="00572A99" w:rsidP="00A612BD">
      <w:pPr>
        <w:pStyle w:val="ListParagraph"/>
        <w:ind w:left="0"/>
        <w:rPr>
          <w:sz w:val="48"/>
          <w:szCs w:val="48"/>
        </w:rPr>
      </w:pPr>
    </w:p>
    <w:p w:rsidR="00A612BD" w:rsidRPr="00256091" w:rsidRDefault="00A612BD" w:rsidP="00A612BD">
      <w:pPr>
        <w:pStyle w:val="ListParagraph"/>
        <w:ind w:left="0"/>
        <w:jc w:val="center"/>
        <w:rPr>
          <w:sz w:val="72"/>
          <w:szCs w:val="72"/>
        </w:rPr>
      </w:pPr>
      <w:r w:rsidRPr="00256091">
        <w:rPr>
          <w:sz w:val="72"/>
          <w:szCs w:val="72"/>
          <w:u w:val="single"/>
        </w:rPr>
        <w:t>Roster</w:t>
      </w:r>
      <w:r w:rsidR="00572A99">
        <w:rPr>
          <w:sz w:val="72"/>
          <w:szCs w:val="72"/>
          <w:u w:val="single"/>
        </w:rPr>
        <w:t xml:space="preserve"> 2012</w:t>
      </w:r>
      <w:bookmarkStart w:id="0" w:name="_GoBack"/>
      <w:bookmarkEnd w:id="0"/>
    </w:p>
    <w:p w:rsidR="00A612BD" w:rsidRPr="00256091" w:rsidRDefault="00A612BD" w:rsidP="00A612BD">
      <w:pPr>
        <w:pStyle w:val="ListParagraph"/>
        <w:ind w:left="0"/>
        <w:rPr>
          <w:sz w:val="44"/>
          <w:szCs w:val="44"/>
        </w:rPr>
      </w:pPr>
      <w:r w:rsidRPr="00256091">
        <w:rPr>
          <w:sz w:val="44"/>
          <w:szCs w:val="44"/>
        </w:rPr>
        <w:t xml:space="preserve">President – </w:t>
      </w:r>
      <w:r>
        <w:rPr>
          <w:sz w:val="44"/>
          <w:szCs w:val="44"/>
        </w:rPr>
        <w:t xml:space="preserve">Marina </w:t>
      </w:r>
      <w:r w:rsidR="00572A99">
        <w:rPr>
          <w:sz w:val="44"/>
          <w:szCs w:val="44"/>
        </w:rPr>
        <w:t>Fahim</w:t>
      </w:r>
    </w:p>
    <w:p w:rsidR="00A612BD" w:rsidRDefault="00A612BD" w:rsidP="00A612BD">
      <w:pPr>
        <w:pStyle w:val="ListParagraph"/>
        <w:ind w:left="0"/>
        <w:rPr>
          <w:sz w:val="44"/>
          <w:szCs w:val="44"/>
        </w:rPr>
      </w:pPr>
      <w:r w:rsidRPr="00256091">
        <w:rPr>
          <w:sz w:val="44"/>
          <w:szCs w:val="44"/>
        </w:rPr>
        <w:t xml:space="preserve">Vice President – </w:t>
      </w:r>
      <w:r w:rsidR="00572A99">
        <w:rPr>
          <w:sz w:val="44"/>
          <w:szCs w:val="44"/>
        </w:rPr>
        <w:t xml:space="preserve">Thomas Zaki   </w:t>
      </w:r>
    </w:p>
    <w:p w:rsidR="00A612BD" w:rsidRPr="00256091" w:rsidRDefault="00A612BD" w:rsidP="00A612BD">
      <w:pPr>
        <w:pStyle w:val="ListParagraph"/>
        <w:ind w:left="0"/>
        <w:rPr>
          <w:sz w:val="44"/>
          <w:szCs w:val="44"/>
        </w:rPr>
      </w:pPr>
      <w:r>
        <w:rPr>
          <w:sz w:val="44"/>
          <w:szCs w:val="44"/>
        </w:rPr>
        <w:t>Secretary-</w:t>
      </w:r>
      <w:r w:rsidR="00572A99">
        <w:rPr>
          <w:sz w:val="44"/>
          <w:szCs w:val="44"/>
        </w:rPr>
        <w:t xml:space="preserve">Michael Berger     </w:t>
      </w:r>
    </w:p>
    <w:p w:rsidR="00A612BD" w:rsidRPr="00256091" w:rsidRDefault="00A612BD" w:rsidP="00A612BD">
      <w:pPr>
        <w:pStyle w:val="ListParagraph"/>
        <w:tabs>
          <w:tab w:val="left" w:pos="0"/>
        </w:tabs>
        <w:ind w:left="0"/>
        <w:rPr>
          <w:sz w:val="44"/>
          <w:szCs w:val="44"/>
        </w:rPr>
      </w:pPr>
      <w:r w:rsidRPr="00256091">
        <w:rPr>
          <w:sz w:val="44"/>
          <w:szCs w:val="44"/>
        </w:rPr>
        <w:t xml:space="preserve">Treasurer – </w:t>
      </w:r>
      <w:r w:rsidR="00572A99">
        <w:rPr>
          <w:sz w:val="44"/>
          <w:szCs w:val="44"/>
        </w:rPr>
        <w:t xml:space="preserve">William Marut </w:t>
      </w:r>
    </w:p>
    <w:p w:rsidR="00A612BD" w:rsidRDefault="00A612BD" w:rsidP="00A612BD">
      <w:pPr>
        <w:pStyle w:val="ListParagraph"/>
        <w:tabs>
          <w:tab w:val="left" w:pos="0"/>
        </w:tabs>
        <w:ind w:left="0"/>
        <w:rPr>
          <w:sz w:val="44"/>
          <w:szCs w:val="44"/>
        </w:rPr>
      </w:pPr>
      <w:r w:rsidRPr="00256091">
        <w:rPr>
          <w:sz w:val="44"/>
          <w:szCs w:val="44"/>
        </w:rPr>
        <w:t xml:space="preserve">Project Coordinators – </w:t>
      </w:r>
      <w:r w:rsidR="00572A99">
        <w:rPr>
          <w:sz w:val="44"/>
          <w:szCs w:val="44"/>
        </w:rPr>
        <w:t>James Fix</w:t>
      </w:r>
    </w:p>
    <w:p w:rsidR="00A612BD" w:rsidRPr="00572A99" w:rsidRDefault="00572A99" w:rsidP="00572A99">
      <w:pPr>
        <w:pStyle w:val="ListParagraph"/>
        <w:tabs>
          <w:tab w:val="left" w:pos="0"/>
        </w:tabs>
        <w:ind w:left="0"/>
        <w:rPr>
          <w:sz w:val="44"/>
          <w:szCs w:val="44"/>
        </w:rPr>
      </w:pPr>
      <w:r>
        <w:rPr>
          <w:sz w:val="44"/>
          <w:szCs w:val="44"/>
        </w:rPr>
        <w:t xml:space="preserve">          </w:t>
      </w:r>
      <w:r>
        <w:rPr>
          <w:sz w:val="44"/>
          <w:szCs w:val="44"/>
        </w:rPr>
        <w:tab/>
        <w:t xml:space="preserve">                        </w:t>
      </w:r>
      <w:r w:rsidRPr="00256091">
        <w:rPr>
          <w:sz w:val="44"/>
          <w:szCs w:val="44"/>
        </w:rPr>
        <w:t xml:space="preserve">– </w:t>
      </w:r>
      <w:r>
        <w:rPr>
          <w:sz w:val="44"/>
          <w:szCs w:val="44"/>
        </w:rPr>
        <w:t>Michael Wilson</w:t>
      </w:r>
    </w:p>
    <w:p w:rsidR="00A612BD" w:rsidRPr="00256091" w:rsidRDefault="00A612BD" w:rsidP="00A612BD">
      <w:pPr>
        <w:pStyle w:val="ListParagraph"/>
        <w:tabs>
          <w:tab w:val="left" w:pos="0"/>
        </w:tabs>
        <w:ind w:left="0"/>
        <w:rPr>
          <w:sz w:val="44"/>
          <w:szCs w:val="44"/>
        </w:rPr>
      </w:pPr>
      <w:r w:rsidRPr="00256091">
        <w:rPr>
          <w:sz w:val="44"/>
          <w:szCs w:val="44"/>
        </w:rPr>
        <w:t xml:space="preserve">Faculty Advisor – Professor </w:t>
      </w:r>
      <w:r w:rsidR="00572A99">
        <w:rPr>
          <w:sz w:val="44"/>
          <w:szCs w:val="44"/>
        </w:rPr>
        <w:t xml:space="preserve">Bill </w:t>
      </w:r>
      <w:r w:rsidRPr="00256091">
        <w:rPr>
          <w:sz w:val="44"/>
          <w:szCs w:val="44"/>
        </w:rPr>
        <w:t>Haller</w:t>
      </w:r>
    </w:p>
    <w:p w:rsidR="00A612BD" w:rsidRDefault="00A612BD" w:rsidP="00A612BD">
      <w:pPr>
        <w:pStyle w:val="ListParagraph"/>
        <w:tabs>
          <w:tab w:val="left" w:pos="0"/>
        </w:tabs>
        <w:ind w:left="0"/>
        <w:rPr>
          <w:sz w:val="24"/>
          <w:szCs w:val="24"/>
        </w:rPr>
      </w:pPr>
    </w:p>
    <w:p w:rsidR="00A612BD" w:rsidRPr="00572A99" w:rsidRDefault="00A612BD" w:rsidP="00A612BD">
      <w:pPr>
        <w:pStyle w:val="ListParagraph"/>
        <w:tabs>
          <w:tab w:val="left" w:pos="0"/>
        </w:tabs>
        <w:ind w:left="0"/>
        <w:rPr>
          <w:sz w:val="44"/>
          <w:szCs w:val="44"/>
        </w:rPr>
      </w:pPr>
      <w:r w:rsidRPr="00256091">
        <w:rPr>
          <w:sz w:val="44"/>
          <w:szCs w:val="44"/>
        </w:rPr>
        <w:t>List of club members –</w:t>
      </w:r>
    </w:p>
    <w:tbl>
      <w:tblPr>
        <w:tblW w:w="3415" w:type="dxa"/>
        <w:tblInd w:w="93" w:type="dxa"/>
        <w:tblLook w:val="04A0" w:firstRow="1" w:lastRow="0" w:firstColumn="1" w:lastColumn="0" w:noHBand="0" w:noVBand="1"/>
      </w:tblPr>
      <w:tblGrid>
        <w:gridCol w:w="2161"/>
        <w:gridCol w:w="1440"/>
      </w:tblGrid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LAST NAME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FIRST NAME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Aktug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Aydan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Fix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James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Mehta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Vikram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Krywulych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Roman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Denson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 xml:space="preserve">Li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Zhongyang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Wang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Kai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Colangelo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David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Aman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Chen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Yuhua (Eva)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Xu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Changyang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Shoebotham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Amy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Chaudry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Kavita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Ramsden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Niemczyk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Jimmy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Nadler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Ethan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Greenfield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Henry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Lefkoe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Uko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Ekom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Yeh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Hsiao Chen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Stahl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Charles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Yevak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Kelsey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Tang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Sheron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Kline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Andrew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Sweigart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Eric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Berlove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Martin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Bell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Steven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Singh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Viraj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Sabino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Luzmary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Xindat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Larson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Gwen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Thens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Nicole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Natarian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Bradley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Teoh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Sui Ying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Fascenelli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Adam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Zhang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Tony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Dussourd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Christopher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Lesky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Zane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Yun-Chung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Wu (John)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Wenger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Kevin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Chen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Shuyi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Smith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Matt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Daniels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Zachary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Huss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Zachary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Spicer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Paul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Feliciano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Ivan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Goodrich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Justin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Hodsdon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O'Lone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Chris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Vecht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Jake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Pinga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Martin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Keith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Maisch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Ballesteros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Cecilia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Benjamin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Hill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Sean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Hyatt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Zhang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Edy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Hill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John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Shepard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Mike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Zaki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Tom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Di Pietro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Aaron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Groman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Geoffrey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Toth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Harner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Nicholas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Fahim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Marina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Trollo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James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Jason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Tryson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Robert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Poliseno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Robert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Hill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Sean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Aberg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Lorentz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Konrad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Nied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Shulman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Lawrence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Giszter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Marek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Benning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Mark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Blades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Pollock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Trovato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Joseph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Lung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Jonathan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Ellis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John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Pinga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Jennifer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Soave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Jennifer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Vecht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Jacob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Feliciano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Ivan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Nergiz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Ipek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Saengprachathanarak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Inthira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Yoo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Christian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Covney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Christopher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Wong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Delen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Douglas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Mangone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Eric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Jakes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Gregory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Borba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Guilherme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Caruso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Harry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Luo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Henry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Park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InJea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Berdiel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Armando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Martin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August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Alnajjab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Basel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Hain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Zeng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Levy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Berzin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Xavier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Brolin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Escobar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Janice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Schelgel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John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Phipps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Alex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Del Rossi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James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Phang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Daniel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DeMarco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Noah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Bremer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Charlie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Mehta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Vikram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Happe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David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Dryer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Alexa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Fowler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Caitlin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Marut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William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Weigel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Peter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Ketel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Benjamin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Larson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Gwendolyn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Marut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William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Anzalone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RJ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Shepard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Zachary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Gayler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Peter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Vogel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Elie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Pakewitz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Brad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Hartman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Nicholas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Jones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Ryan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Stoltz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Charles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 xml:space="preserve">Murray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Adam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Aman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Levy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Berger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Reen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Andrew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Shatarnov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Ali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Bruno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Barry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Ebaugh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Thomas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Weeks-Monsanto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Shante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Beauchamp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Benjamin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 xml:space="preserve">Bell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Steven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Tessitore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Alexander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Ucuncu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Ahmet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Steven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Lefkoe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LeGrand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James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 xml:space="preserve">Wiley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Jackson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Yeh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Hsiao Chen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 xml:space="preserve">Serino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Alexander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Dobrowski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David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Roessler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Nick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Miller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Ian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Gordon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Stephanie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Miller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Kyle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Charisoulis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Thomas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Wilson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Michael</w:t>
            </w:r>
          </w:p>
        </w:tc>
      </w:tr>
      <w:tr w:rsidR="00572A99" w:rsidRPr="00572A99" w:rsidTr="00572A99">
        <w:trPr>
          <w:trHeight w:val="280"/>
        </w:trPr>
        <w:tc>
          <w:tcPr>
            <w:tcW w:w="1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Conley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2A99" w:rsidRPr="00572A99" w:rsidRDefault="00572A99" w:rsidP="00572A99">
            <w:pPr>
              <w:spacing w:after="0" w:line="240" w:lineRule="auto"/>
              <w:rPr>
                <w:rFonts w:ascii="Calibri" w:eastAsia="Times New Roman" w:hAnsi="Calibri"/>
                <w:color w:val="000000"/>
              </w:rPr>
            </w:pPr>
            <w:r w:rsidRPr="00572A99">
              <w:rPr>
                <w:rFonts w:ascii="Calibri" w:eastAsia="Times New Roman" w:hAnsi="Calibri"/>
                <w:color w:val="000000"/>
              </w:rPr>
              <w:t>Casey</w:t>
            </w:r>
          </w:p>
        </w:tc>
      </w:tr>
    </w:tbl>
    <w:p w:rsidR="008C2A7C" w:rsidRDefault="008C2A7C"/>
    <w:sectPr w:rsidR="008C2A7C" w:rsidSect="008C2A7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nstantia">
    <w:panose1 w:val="02030602050306030303"/>
    <w:charset w:val="00"/>
    <w:family w:val="auto"/>
    <w:pitch w:val="variable"/>
    <w:sig w:usb0="A00002EF" w:usb1="4000204B" w:usb2="00000000" w:usb3="00000000" w:csb0="000001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C2822"/>
    <w:multiLevelType w:val="hybridMultilevel"/>
    <w:tmpl w:val="5EE60D42"/>
    <w:lvl w:ilvl="0" w:tplc="534CDD6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78F76CAF"/>
    <w:multiLevelType w:val="hybridMultilevel"/>
    <w:tmpl w:val="B30A34EA"/>
    <w:lvl w:ilvl="0" w:tplc="C63A5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2BD"/>
    <w:rsid w:val="00572A99"/>
    <w:rsid w:val="008C2A7C"/>
    <w:rsid w:val="009665A5"/>
    <w:rsid w:val="00A612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2BD"/>
    <w:pPr>
      <w:spacing w:line="276" w:lineRule="auto"/>
    </w:pPr>
    <w:rPr>
      <w:rFonts w:ascii="Constantia" w:eastAsia="Constantia" w:hAnsi="Constantia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612B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12BD"/>
    <w:rPr>
      <w:rFonts w:ascii="Times New Roman" w:eastAsia="Times New Roman" w:hAnsi="Times New Roman" w:cs="Times New Roman"/>
      <w:b/>
      <w:bCs/>
      <w:sz w:val="28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612BD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A612BD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A612BD"/>
    <w:rPr>
      <w:rFonts w:ascii="Times New Roman" w:eastAsia="Times New Roman" w:hAnsi="Times New Roman" w:cs="Times New Roman"/>
      <w:sz w:val="24"/>
      <w:szCs w:val="24"/>
      <w:u w:val="single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2BD"/>
    <w:pPr>
      <w:spacing w:line="276" w:lineRule="auto"/>
    </w:pPr>
    <w:rPr>
      <w:rFonts w:ascii="Constantia" w:eastAsia="Constantia" w:hAnsi="Constantia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612B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612BD"/>
    <w:rPr>
      <w:rFonts w:ascii="Times New Roman" w:eastAsia="Times New Roman" w:hAnsi="Times New Roman" w:cs="Times New Roman"/>
      <w:b/>
      <w:bCs/>
      <w:sz w:val="28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A612BD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A612BD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A612BD"/>
    <w:rPr>
      <w:rFonts w:ascii="Times New Roman" w:eastAsia="Times New Roman" w:hAnsi="Times New Roman" w:cs="Times New Roman"/>
      <w:sz w:val="24"/>
      <w:szCs w:val="24"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9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785</Words>
  <Characters>4476</Characters>
  <Application>Microsoft Macintosh Word</Application>
  <DocSecurity>0</DocSecurity>
  <Lines>37</Lines>
  <Paragraphs>10</Paragraphs>
  <ScaleCrop>false</ScaleCrop>
  <Company/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 Fahim</dc:creator>
  <cp:keywords/>
  <dc:description/>
  <cp:lastModifiedBy>Marina  Fahim</cp:lastModifiedBy>
  <cp:revision>2</cp:revision>
  <dcterms:created xsi:type="dcterms:W3CDTF">2012-07-28T19:49:00Z</dcterms:created>
  <dcterms:modified xsi:type="dcterms:W3CDTF">2012-07-28T19:49:00Z</dcterms:modified>
</cp:coreProperties>
</file>